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B1" w:rsidRDefault="00873CB1" w:rsidP="00680EC4">
      <w:pPr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>PROCE</w:t>
      </w:r>
      <w:r w:rsidR="00D76F69">
        <w:rPr>
          <w:b/>
          <w:color w:val="808080" w:themeColor="background1" w:themeShade="80"/>
          <w:sz w:val="28"/>
        </w:rPr>
        <w:t>SO DISEÑO, DESARROLLO Y MANTENIMIENTO DE APLICACIONES TECNOLÓGICAS</w:t>
      </w:r>
    </w:p>
    <w:p w:rsidR="00D76F69" w:rsidRDefault="00D76F69" w:rsidP="00D76F69">
      <w:pPr>
        <w:tabs>
          <w:tab w:val="left" w:pos="2472"/>
        </w:tabs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ab/>
      </w:r>
      <w:r>
        <w:rPr>
          <w:rFonts w:ascii="Arial" w:eastAsiaTheme="majorEastAsia" w:hAnsi="Arial" w:cs="Arial"/>
          <w:b/>
          <w:bCs/>
          <w:noProof/>
          <w:lang w:eastAsia="es-EC"/>
        </w:rPr>
        <w:drawing>
          <wp:inline distT="0" distB="0" distL="0" distR="0" wp14:anchorId="169989BE" wp14:editId="1B460D26">
            <wp:extent cx="7800975" cy="3419475"/>
            <wp:effectExtent l="0" t="0" r="9525" b="952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ño, Desarrollo y Mantinient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" t="3519" r="1995" b="22153"/>
                    <a:stretch/>
                  </pic:blipFill>
                  <pic:spPr bwMode="auto">
                    <a:xfrm>
                      <a:off x="0" y="0"/>
                      <a:ext cx="7802064" cy="3419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808080" w:themeColor="background1" w:themeShade="80"/>
          <w:sz w:val="28"/>
        </w:rPr>
        <w:t>Z</w:t>
      </w:r>
      <w:r>
        <w:rPr>
          <w:b/>
          <w:color w:val="808080" w:themeColor="background1" w:themeShade="80"/>
          <w:sz w:val="28"/>
        </w:rPr>
        <w:t xml:space="preserve"> </w:t>
      </w:r>
    </w:p>
    <w:p w:rsidR="00D76F69" w:rsidRDefault="00D76F69" w:rsidP="00D76F69">
      <w:pPr>
        <w:tabs>
          <w:tab w:val="left" w:pos="2472"/>
        </w:tabs>
        <w:rPr>
          <w:b/>
          <w:color w:val="808080" w:themeColor="background1" w:themeShade="80"/>
          <w:sz w:val="28"/>
        </w:rPr>
      </w:pPr>
    </w:p>
    <w:p w:rsidR="00D76F69" w:rsidRDefault="00D76F69" w:rsidP="00D76F69">
      <w:pPr>
        <w:tabs>
          <w:tab w:val="left" w:pos="2472"/>
        </w:tabs>
        <w:rPr>
          <w:b/>
          <w:color w:val="808080" w:themeColor="background1" w:themeShade="80"/>
          <w:sz w:val="28"/>
        </w:rPr>
      </w:pPr>
    </w:p>
    <w:p w:rsidR="00D76F69" w:rsidRDefault="00D76F69" w:rsidP="00D76F69">
      <w:pPr>
        <w:tabs>
          <w:tab w:val="left" w:pos="2472"/>
        </w:tabs>
        <w:rPr>
          <w:b/>
          <w:color w:val="808080" w:themeColor="background1" w:themeShade="80"/>
          <w:sz w:val="28"/>
        </w:rPr>
      </w:pPr>
    </w:p>
    <w:p w:rsidR="00D76F69" w:rsidRDefault="00D76F69" w:rsidP="00D76F69">
      <w:pPr>
        <w:tabs>
          <w:tab w:val="left" w:pos="2472"/>
        </w:tabs>
        <w:rPr>
          <w:b/>
          <w:color w:val="808080" w:themeColor="background1" w:themeShade="80"/>
          <w:sz w:val="28"/>
        </w:rPr>
      </w:pPr>
    </w:p>
    <w:p w:rsidR="00D76F69" w:rsidRDefault="00D76F69" w:rsidP="00D76F69">
      <w:pPr>
        <w:tabs>
          <w:tab w:val="left" w:pos="2472"/>
        </w:tabs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lastRenderedPageBreak/>
        <w:t>SUBPROCESO DE DISEÑO Y DESARROLLO DE APLICACIONES TECNOLÓGICAS</w:t>
      </w:r>
      <w:r>
        <w:rPr>
          <w:b/>
          <w:color w:val="808080" w:themeColor="background1" w:themeShade="80"/>
          <w:sz w:val="28"/>
        </w:rPr>
        <w:t xml:space="preserve"> </w:t>
      </w:r>
    </w:p>
    <w:p w:rsidR="002F1C07" w:rsidRDefault="00D76F69" w:rsidP="00680EC4">
      <w:pPr>
        <w:rPr>
          <w:b/>
          <w:color w:val="808080" w:themeColor="background1" w:themeShade="80"/>
          <w:sz w:val="28"/>
        </w:rPr>
      </w:pPr>
      <w:bookmarkStart w:id="0" w:name="_GoBack"/>
      <w:r>
        <w:rPr>
          <w:noProof/>
          <w:lang w:eastAsia="es-EC"/>
        </w:rPr>
        <w:drawing>
          <wp:inline distT="0" distB="0" distL="0" distR="0" wp14:anchorId="7ADCF8FA" wp14:editId="0A4896BE">
            <wp:extent cx="8824209" cy="3036498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-GTI-DDS-13.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15"/>
                    <a:stretch/>
                  </pic:blipFill>
                  <pic:spPr bwMode="auto">
                    <a:xfrm>
                      <a:off x="0" y="0"/>
                      <a:ext cx="8844897" cy="3043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F1C07" w:rsidRDefault="002F1C07" w:rsidP="002F1C07">
      <w:pPr>
        <w:tabs>
          <w:tab w:val="left" w:pos="2472"/>
        </w:tabs>
        <w:rPr>
          <w:b/>
          <w:color w:val="808080" w:themeColor="background1" w:themeShade="80"/>
          <w:sz w:val="28"/>
        </w:rPr>
      </w:pPr>
    </w:p>
    <w:p w:rsidR="002F1C07" w:rsidRDefault="002F1C07" w:rsidP="002F1C07">
      <w:pPr>
        <w:tabs>
          <w:tab w:val="left" w:pos="2472"/>
        </w:tabs>
        <w:rPr>
          <w:b/>
          <w:color w:val="808080" w:themeColor="background1" w:themeShade="80"/>
          <w:sz w:val="28"/>
        </w:rPr>
      </w:pPr>
    </w:p>
    <w:p w:rsidR="002F1C07" w:rsidRDefault="002F1C07" w:rsidP="002F1C07">
      <w:pPr>
        <w:tabs>
          <w:tab w:val="left" w:pos="2472"/>
        </w:tabs>
        <w:rPr>
          <w:b/>
          <w:color w:val="808080" w:themeColor="background1" w:themeShade="80"/>
          <w:sz w:val="28"/>
        </w:rPr>
      </w:pPr>
    </w:p>
    <w:p w:rsidR="002F1C07" w:rsidRDefault="002F1C07" w:rsidP="002F1C07">
      <w:pPr>
        <w:tabs>
          <w:tab w:val="left" w:pos="2472"/>
        </w:tabs>
        <w:rPr>
          <w:b/>
          <w:color w:val="808080" w:themeColor="background1" w:themeShade="80"/>
          <w:sz w:val="28"/>
        </w:rPr>
      </w:pPr>
    </w:p>
    <w:p w:rsidR="002F1C07" w:rsidRDefault="002F1C07" w:rsidP="002F1C07">
      <w:pPr>
        <w:tabs>
          <w:tab w:val="left" w:pos="2472"/>
        </w:tabs>
        <w:rPr>
          <w:b/>
          <w:color w:val="808080" w:themeColor="background1" w:themeShade="80"/>
          <w:sz w:val="28"/>
        </w:rPr>
      </w:pPr>
    </w:p>
    <w:p w:rsidR="002F1C07" w:rsidRDefault="002F1C07" w:rsidP="002F1C07">
      <w:pPr>
        <w:tabs>
          <w:tab w:val="left" w:pos="2472"/>
        </w:tabs>
        <w:rPr>
          <w:b/>
          <w:color w:val="808080" w:themeColor="background1" w:themeShade="80"/>
          <w:sz w:val="28"/>
        </w:rPr>
      </w:pPr>
    </w:p>
    <w:p w:rsidR="002F1C07" w:rsidRDefault="002F1C07" w:rsidP="002F1C07">
      <w:pPr>
        <w:tabs>
          <w:tab w:val="left" w:pos="2472"/>
        </w:tabs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>SU</w:t>
      </w:r>
      <w:r>
        <w:rPr>
          <w:b/>
          <w:color w:val="808080" w:themeColor="background1" w:themeShade="80"/>
          <w:sz w:val="28"/>
        </w:rPr>
        <w:t>BPROCESO MANTENIMIENTO DE APLICACIONES  TECNOLOGICAS</w:t>
      </w:r>
    </w:p>
    <w:p w:rsidR="002F1C07" w:rsidRDefault="002F1C07" w:rsidP="002F1C07">
      <w:pPr>
        <w:tabs>
          <w:tab w:val="left" w:pos="2472"/>
        </w:tabs>
        <w:rPr>
          <w:b/>
          <w:color w:val="808080" w:themeColor="background1" w:themeShade="80"/>
          <w:sz w:val="28"/>
        </w:rPr>
      </w:pPr>
      <w:r>
        <w:rPr>
          <w:rFonts w:ascii="Arial" w:eastAsiaTheme="majorEastAsia" w:hAnsi="Arial" w:cs="Arial"/>
          <w:b/>
          <w:bCs/>
          <w:noProof/>
          <w:lang w:eastAsia="es-EC"/>
        </w:rPr>
        <w:drawing>
          <wp:inline distT="0" distB="0" distL="0" distR="0" wp14:anchorId="00140613" wp14:editId="1B39A6AD">
            <wp:extent cx="8629878" cy="3976778"/>
            <wp:effectExtent l="0" t="0" r="0" b="508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nimient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" b="8464"/>
                    <a:stretch/>
                  </pic:blipFill>
                  <pic:spPr bwMode="auto">
                    <a:xfrm>
                      <a:off x="0" y="0"/>
                      <a:ext cx="8632033" cy="3977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F69" w:rsidRPr="002F1C07" w:rsidRDefault="00D76F69" w:rsidP="002F1C07">
      <w:pPr>
        <w:jc w:val="right"/>
        <w:rPr>
          <w:sz w:val="28"/>
        </w:rPr>
      </w:pPr>
    </w:p>
    <w:sectPr w:rsidR="00D76F69" w:rsidRPr="002F1C07" w:rsidSect="00930173">
      <w:headerReference w:type="default" r:id="rId10"/>
      <w:footerReference w:type="default" r:id="rId11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C8" w:rsidRDefault="00BB7DC8" w:rsidP="00307FA5">
      <w:pPr>
        <w:spacing w:after="0" w:line="240" w:lineRule="auto"/>
      </w:pPr>
      <w:r>
        <w:separator/>
      </w:r>
    </w:p>
  </w:endnote>
  <w:endnote w:type="continuationSeparator" w:id="0">
    <w:p w:rsidR="00BB7DC8" w:rsidRDefault="00BB7DC8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03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EA85853" wp14:editId="4B516761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 w:rsidR="00AD5C03">
      <w:rPr>
        <w:rFonts w:cstheme="minorHAnsi"/>
        <w:b/>
        <w:i/>
        <w:color w:val="1F497D" w:themeColor="text2"/>
        <w:sz w:val="18"/>
      </w:rPr>
      <w:t>Dirección de Soluciones Tecnológicas</w:t>
    </w:r>
  </w:p>
  <w:p w:rsidR="00307FA5" w:rsidRPr="00AD5C03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A20210" wp14:editId="073602A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2F1C07" w:rsidRPr="002F1C07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3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2F1C07" w:rsidRPr="002F1C07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3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D5C03">
      <w:rPr>
        <w:rFonts w:cstheme="minorHAnsi"/>
        <w:i/>
        <w:color w:val="1F497D" w:themeColor="text2"/>
        <w:sz w:val="18"/>
      </w:rPr>
      <w:t>Coordinación de Tecnologías de la Información y Comunicación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C8" w:rsidRDefault="00BB7DC8" w:rsidP="00307FA5">
      <w:pPr>
        <w:spacing w:after="0" w:line="240" w:lineRule="auto"/>
      </w:pPr>
      <w:r>
        <w:separator/>
      </w:r>
    </w:p>
  </w:footnote>
  <w:footnote w:type="continuationSeparator" w:id="0">
    <w:p w:rsidR="00BB7DC8" w:rsidRDefault="00BB7DC8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03" w:rsidRDefault="00307FA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58AA9169" wp14:editId="2299503F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6F69">
      <w:rPr>
        <w:rFonts w:cstheme="minorHAnsi"/>
        <w:b/>
        <w:color w:val="1F497D" w:themeColor="text2"/>
        <w:sz w:val="18"/>
      </w:rPr>
      <w:t>MANUAL</w:t>
    </w:r>
    <w:r w:rsidR="00AD5C03">
      <w:rPr>
        <w:rFonts w:cstheme="minorHAnsi"/>
        <w:b/>
        <w:color w:val="1F497D" w:themeColor="text2"/>
        <w:sz w:val="18"/>
      </w:rPr>
      <w:t xml:space="preserve"> </w:t>
    </w:r>
  </w:p>
  <w:p w:rsidR="00307FA5" w:rsidRPr="00AD5C03" w:rsidRDefault="00D76F69">
    <w:pPr>
      <w:pStyle w:val="Encabezado"/>
      <w:rPr>
        <w:rFonts w:cstheme="minorHAnsi"/>
        <w:b/>
        <w:color w:val="1F497D" w:themeColor="text2"/>
        <w:sz w:val="18"/>
      </w:rPr>
    </w:pPr>
    <w:r>
      <w:rPr>
        <w:rFonts w:cstheme="minorHAnsi"/>
        <w:b/>
        <w:color w:val="1F497D" w:themeColor="text2"/>
        <w:sz w:val="18"/>
      </w:rPr>
      <w:t>MAN-GTI-DDS13</w:t>
    </w:r>
    <w:r w:rsidR="00AD5C03">
      <w:rPr>
        <w:rFonts w:cstheme="minorHAnsi"/>
        <w:b/>
        <w:color w:val="1F497D" w:themeColor="text2"/>
        <w:sz w:val="18"/>
      </w:rPr>
      <w:t xml:space="preserve"> </w:t>
    </w:r>
    <w:r>
      <w:rPr>
        <w:rFonts w:cstheme="minorHAnsi"/>
        <w:b/>
        <w:color w:val="1F497D" w:themeColor="text2"/>
        <w:sz w:val="18"/>
      </w:rPr>
      <w:t>–</w:t>
    </w:r>
    <w:r>
      <w:rPr>
        <w:rFonts w:cstheme="minorHAnsi"/>
        <w:b/>
        <w:i/>
        <w:color w:val="1F497D" w:themeColor="text2"/>
        <w:sz w:val="18"/>
      </w:rPr>
      <w:t>Gestión de Diseño, Desarrollo y  Mantenimiento de Aplicaciones  Tecnológicas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080C4A"/>
    <w:rsid w:val="002269A3"/>
    <w:rsid w:val="00246773"/>
    <w:rsid w:val="002B7278"/>
    <w:rsid w:val="002F1C07"/>
    <w:rsid w:val="00307FA5"/>
    <w:rsid w:val="00335B61"/>
    <w:rsid w:val="00351D60"/>
    <w:rsid w:val="00354151"/>
    <w:rsid w:val="00366D57"/>
    <w:rsid w:val="003D2DE3"/>
    <w:rsid w:val="004423F5"/>
    <w:rsid w:val="00462D14"/>
    <w:rsid w:val="00466704"/>
    <w:rsid w:val="004B346D"/>
    <w:rsid w:val="00545DF2"/>
    <w:rsid w:val="006145F7"/>
    <w:rsid w:val="00680EC4"/>
    <w:rsid w:val="00690FC3"/>
    <w:rsid w:val="006925F7"/>
    <w:rsid w:val="0070195C"/>
    <w:rsid w:val="00837E59"/>
    <w:rsid w:val="00873CB1"/>
    <w:rsid w:val="00882402"/>
    <w:rsid w:val="008C2509"/>
    <w:rsid w:val="0090079A"/>
    <w:rsid w:val="00930173"/>
    <w:rsid w:val="009B57AA"/>
    <w:rsid w:val="00A4324A"/>
    <w:rsid w:val="00AD474F"/>
    <w:rsid w:val="00AD5C03"/>
    <w:rsid w:val="00B579AF"/>
    <w:rsid w:val="00BB7DC8"/>
    <w:rsid w:val="00C52668"/>
    <w:rsid w:val="00C76761"/>
    <w:rsid w:val="00CA172C"/>
    <w:rsid w:val="00D76F69"/>
    <w:rsid w:val="00D90529"/>
    <w:rsid w:val="00DB6B2C"/>
    <w:rsid w:val="00E17EC6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5DF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  <w:style w:type="character" w:customStyle="1" w:styleId="Ttulo2Car">
    <w:name w:val="Título 2 Car"/>
    <w:basedOn w:val="Fuentedeprrafopredeter"/>
    <w:link w:val="Ttulo2"/>
    <w:uiPriority w:val="9"/>
    <w:rsid w:val="00545DF2"/>
    <w:rPr>
      <w:rFonts w:ascii="Arial" w:eastAsiaTheme="majorEastAsia" w:hAnsi="Arial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5DF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  <w:style w:type="character" w:customStyle="1" w:styleId="Ttulo2Car">
    <w:name w:val="Título 2 Car"/>
    <w:basedOn w:val="Fuentedeprrafopredeter"/>
    <w:link w:val="Ttulo2"/>
    <w:uiPriority w:val="9"/>
    <w:rsid w:val="00545DF2"/>
    <w:rPr>
      <w:rFonts w:ascii="Arial" w:eastAsiaTheme="majorEastAsia" w:hAnsi="Arial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Soledad Pereira Ordoñez</dc:creator>
  <cp:keywords/>
  <dc:description/>
  <cp:lastModifiedBy>Benjamín Nicolalde Saavedra</cp:lastModifiedBy>
  <cp:revision>3</cp:revision>
  <cp:lastPrinted>2018-02-16T20:30:00Z</cp:lastPrinted>
  <dcterms:created xsi:type="dcterms:W3CDTF">2018-02-15T21:47:00Z</dcterms:created>
  <dcterms:modified xsi:type="dcterms:W3CDTF">2018-02-26T21:58:00Z</dcterms:modified>
</cp:coreProperties>
</file>