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61" w:rsidRDefault="00C35659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</w:t>
      </w:r>
      <w:r w:rsidR="002760DF">
        <w:rPr>
          <w:b/>
          <w:color w:val="808080" w:themeColor="background1" w:themeShade="80"/>
          <w:sz w:val="28"/>
        </w:rPr>
        <w:t>SO PROYECTOS, INNOVACIÓN  Y CALIDAD.</w:t>
      </w: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5512EDF1" wp14:editId="523F0B38">
            <wp:extent cx="8024117" cy="30715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-36" b="14344"/>
                    <a:stretch/>
                  </pic:blipFill>
                  <pic:spPr bwMode="auto">
                    <a:xfrm>
                      <a:off x="0" y="0"/>
                      <a:ext cx="8030488" cy="307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>SUBPROCESO PROYECTOS DE FORMULACIÓN DEL PLAN ANUAL DE CONTRATACIÓN DE LA COORDINACIÓN  GENERAL DE TECNOLOGIAS DE INFORMACIÓN Y COMUNICACIÓN.</w:t>
      </w: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43D2C4EB" wp14:editId="07D93FF8">
            <wp:extent cx="8263243" cy="4949562"/>
            <wp:effectExtent l="0" t="0" r="508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8587"/>
                    <a:stretch/>
                  </pic:blipFill>
                  <pic:spPr bwMode="auto">
                    <a:xfrm>
                      <a:off x="0" y="0"/>
                      <a:ext cx="8270552" cy="495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>SUBPROCESO PRECONTRACTUAL DE PROYECTOS TECNOLOGICOS.</w:t>
      </w:r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6821D776" wp14:editId="7553A61A">
            <wp:extent cx="7936302" cy="4415903"/>
            <wp:effectExtent l="0" t="0" r="762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1412"/>
                    <a:stretch/>
                  </pic:blipFill>
                  <pic:spPr bwMode="auto">
                    <a:xfrm>
                      <a:off x="0" y="0"/>
                      <a:ext cx="7943323" cy="441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56A" w:rsidRDefault="0042356A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 </w:t>
      </w:r>
      <w:r>
        <w:rPr>
          <w:b/>
          <w:color w:val="808080" w:themeColor="background1" w:themeShade="80"/>
          <w:sz w:val="28"/>
        </w:rPr>
        <w:t xml:space="preserve"> EJECUCIÓN DE PROYECTOS TECNOLÓGICOS</w:t>
      </w: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08A05787" wp14:editId="0A4A9792">
            <wp:extent cx="7124352" cy="4399472"/>
            <wp:effectExtent l="0" t="0" r="635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5575"/>
                    <a:stretch/>
                  </pic:blipFill>
                  <pic:spPr bwMode="auto">
                    <a:xfrm>
                      <a:off x="0" y="0"/>
                      <a:ext cx="7133366" cy="4405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>SUBPROCESO  INNOVACIÓN.</w:t>
      </w: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04159142" wp14:editId="4A7244E7">
            <wp:extent cx="8255478" cy="3554083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3378"/>
                    <a:stretch/>
                  </pic:blipFill>
                  <pic:spPr bwMode="auto">
                    <a:xfrm>
                      <a:off x="0" y="0"/>
                      <a:ext cx="8257540" cy="355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SUBPROCESO  CONTROL DE CALIDAD</w:t>
      </w:r>
    </w:p>
    <w:p w:rsidR="0042356A" w:rsidRDefault="0042356A" w:rsidP="0042356A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F491314" wp14:editId="316DE99E">
            <wp:simplePos x="0" y="0"/>
            <wp:positionH relativeFrom="column">
              <wp:posOffset>151765</wp:posOffset>
            </wp:positionH>
            <wp:positionV relativeFrom="paragraph">
              <wp:posOffset>86995</wp:posOffset>
            </wp:positionV>
            <wp:extent cx="7254240" cy="4804410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6212"/>
                    <a:stretch/>
                  </pic:blipFill>
                  <pic:spPr bwMode="auto">
                    <a:xfrm>
                      <a:off x="0" y="0"/>
                      <a:ext cx="7254240" cy="480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2356A" w:rsidRPr="00307FA5" w:rsidRDefault="0042356A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sectPr w:rsidR="0042356A" w:rsidRPr="00307FA5" w:rsidSect="00930173">
      <w:headerReference w:type="default" r:id="rId14"/>
      <w:footerReference w:type="default" r:id="rId15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5D" w:rsidRDefault="00A72B5D" w:rsidP="00307FA5">
      <w:pPr>
        <w:spacing w:after="0" w:line="240" w:lineRule="auto"/>
      </w:pPr>
      <w:r>
        <w:separator/>
      </w:r>
    </w:p>
  </w:endnote>
  <w:endnote w:type="continuationSeparator" w:id="0">
    <w:p w:rsidR="00A72B5D" w:rsidRDefault="00A72B5D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7B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</w:t>
    </w:r>
    <w:r w:rsidR="00D3547B">
      <w:rPr>
        <w:rFonts w:cstheme="minorHAnsi"/>
        <w:b/>
        <w:i/>
        <w:color w:val="1F497D" w:themeColor="text2"/>
        <w:sz w:val="18"/>
      </w:rPr>
      <w:t xml:space="preserve">cción de </w:t>
    </w:r>
    <w:r w:rsidR="00C35659">
      <w:rPr>
        <w:rFonts w:cstheme="minorHAnsi"/>
        <w:b/>
        <w:i/>
        <w:color w:val="1F497D" w:themeColor="text2"/>
        <w:sz w:val="18"/>
      </w:rPr>
      <w:t>Gobernanza de TI e Innovación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F7E7B" wp14:editId="6A73F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42356A" w:rsidRPr="0042356A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42356A" w:rsidRPr="0042356A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5D" w:rsidRDefault="00A72B5D" w:rsidP="00307FA5">
      <w:pPr>
        <w:spacing w:after="0" w:line="240" w:lineRule="auto"/>
      </w:pPr>
      <w:r>
        <w:separator/>
      </w:r>
    </w:p>
  </w:footnote>
  <w:footnote w:type="continuationSeparator" w:id="0">
    <w:p w:rsidR="00A72B5D" w:rsidRDefault="00A72B5D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60DF">
      <w:rPr>
        <w:rFonts w:cstheme="minorHAnsi"/>
        <w:b/>
        <w:color w:val="1F497D" w:themeColor="text2"/>
        <w:sz w:val="18"/>
      </w:rPr>
      <w:t xml:space="preserve">MANUAL </w:t>
    </w:r>
    <w:r w:rsidR="00AD5C03">
      <w:rPr>
        <w:rFonts w:cstheme="minorHAnsi"/>
        <w:b/>
        <w:color w:val="1F497D" w:themeColor="text2"/>
        <w:sz w:val="18"/>
      </w:rPr>
      <w:t xml:space="preserve"> </w:t>
    </w:r>
  </w:p>
  <w:p w:rsidR="005E7BB1" w:rsidRDefault="002760DF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MAN-CTI-PIC-13</w:t>
    </w:r>
    <w:r w:rsidR="00C35659">
      <w:rPr>
        <w:rFonts w:cstheme="minorHAnsi"/>
        <w:b/>
        <w:color w:val="1F497D" w:themeColor="text2"/>
        <w:sz w:val="18"/>
      </w:rPr>
      <w:t xml:space="preserve">- </w:t>
    </w:r>
    <w:r>
      <w:rPr>
        <w:rFonts w:cstheme="minorHAnsi"/>
        <w:b/>
        <w:color w:val="1F497D" w:themeColor="text2"/>
        <w:sz w:val="18"/>
      </w:rPr>
      <w:t>Proceso Proyectos, Innovación y Calidad</w:t>
    </w:r>
  </w:p>
  <w:p w:rsidR="00307FA5" w:rsidRPr="00AD5C03" w:rsidRDefault="005E7BB1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760DF"/>
    <w:rsid w:val="002B7278"/>
    <w:rsid w:val="00307FA5"/>
    <w:rsid w:val="00335B61"/>
    <w:rsid w:val="00351D60"/>
    <w:rsid w:val="00354151"/>
    <w:rsid w:val="00366D57"/>
    <w:rsid w:val="003D2DE3"/>
    <w:rsid w:val="0042356A"/>
    <w:rsid w:val="004423F5"/>
    <w:rsid w:val="00462D14"/>
    <w:rsid w:val="00466704"/>
    <w:rsid w:val="004814D6"/>
    <w:rsid w:val="004B346D"/>
    <w:rsid w:val="00545DF2"/>
    <w:rsid w:val="005E7BB1"/>
    <w:rsid w:val="006145F7"/>
    <w:rsid w:val="00680EC4"/>
    <w:rsid w:val="00690FC3"/>
    <w:rsid w:val="006925F7"/>
    <w:rsid w:val="0070195C"/>
    <w:rsid w:val="0071627B"/>
    <w:rsid w:val="00837E59"/>
    <w:rsid w:val="00873CB1"/>
    <w:rsid w:val="00882402"/>
    <w:rsid w:val="008C2509"/>
    <w:rsid w:val="0090079A"/>
    <w:rsid w:val="00930173"/>
    <w:rsid w:val="009B57AA"/>
    <w:rsid w:val="00A4324A"/>
    <w:rsid w:val="00A72B5D"/>
    <w:rsid w:val="00AD474F"/>
    <w:rsid w:val="00AD5C03"/>
    <w:rsid w:val="00B579AF"/>
    <w:rsid w:val="00C35659"/>
    <w:rsid w:val="00C52668"/>
    <w:rsid w:val="00C76761"/>
    <w:rsid w:val="00CA172C"/>
    <w:rsid w:val="00CD72E7"/>
    <w:rsid w:val="00D14DAC"/>
    <w:rsid w:val="00D3547B"/>
    <w:rsid w:val="00D90529"/>
    <w:rsid w:val="00DB6B2C"/>
    <w:rsid w:val="00E17EC6"/>
    <w:rsid w:val="00F81B6F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837D-4667-4837-968C-39319F9F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6</cp:revision>
  <cp:lastPrinted>2018-02-16T20:30:00Z</cp:lastPrinted>
  <dcterms:created xsi:type="dcterms:W3CDTF">2018-02-15T21:47:00Z</dcterms:created>
  <dcterms:modified xsi:type="dcterms:W3CDTF">2018-02-27T17:12:00Z</dcterms:modified>
</cp:coreProperties>
</file>