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2" w:rsidRDefault="009940D9" w:rsidP="009940D9">
      <w:pPr>
        <w:jc w:val="center"/>
        <w:rPr>
          <w:color w:val="7F7F7F" w:themeColor="text1" w:themeTint="80"/>
          <w:sz w:val="32"/>
        </w:rPr>
      </w:pPr>
      <w:r w:rsidRPr="009940D9">
        <w:rPr>
          <w:color w:val="7F7F7F" w:themeColor="text1" w:themeTint="80"/>
          <w:sz w:val="32"/>
        </w:rPr>
        <w:t xml:space="preserve">PROCESO: </w:t>
      </w:r>
      <w:r w:rsidR="00B30069">
        <w:rPr>
          <w:color w:val="7F7F7F" w:themeColor="text1" w:themeTint="80"/>
          <w:sz w:val="32"/>
        </w:rPr>
        <w:t xml:space="preserve">Atención de Requerimientos Internos y Externos </w:t>
      </w:r>
    </w:p>
    <w:p w:rsidR="009940D9" w:rsidRPr="009940D9" w:rsidRDefault="00B30069" w:rsidP="009940D9">
      <w:pPr>
        <w:jc w:val="center"/>
        <w:rPr>
          <w:color w:val="7F7F7F" w:themeColor="text1" w:themeTint="80"/>
          <w:sz w:val="32"/>
        </w:rPr>
      </w:pPr>
      <w:bookmarkStart w:id="0" w:name="_GoBack"/>
      <w:r>
        <w:rPr>
          <w:noProof/>
          <w:color w:val="7F7F7F" w:themeColor="text1" w:themeTint="80"/>
          <w:sz w:val="32"/>
          <w:lang w:eastAsia="es-EC"/>
        </w:rPr>
        <w:drawing>
          <wp:inline distT="0" distB="0" distL="0" distR="0" wp14:anchorId="69848BF2" wp14:editId="1CF9A898">
            <wp:extent cx="5352061" cy="7286625"/>
            <wp:effectExtent l="0" t="0" r="1270" b="0"/>
            <wp:docPr id="4" name="Imagen 4" descr="Z:\1. Gestion de Procesos\1.2 Ejecucion de procesos\NUEVO ESTATUTO\MANUALES Y FORMATOS REESTRUCTURA\14. Gestión Administrativa Financiera\14.4\14.4.1 Gestión del Talento Humano\14.4.1.8 Atención  de Requerimientos Internos y Externos\FLUJO\DIAGRAM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 Gestion de Procesos\1.2 Ejecucion de procesos\NUEVO ESTATUTO\MANUALES Y FORMATOS REESTRUCTURA\14. Gestión Administrativa Financiera\14.4\14.4.1 Gestión del Talento Humano\14.4.1.8 Atención  de Requerimientos Internos y Externos\FLUJO\DIAGRAMA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2" b="6775"/>
                    <a:stretch/>
                  </pic:blipFill>
                  <pic:spPr bwMode="auto">
                    <a:xfrm>
                      <a:off x="0" y="0"/>
                      <a:ext cx="5356200" cy="729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940D9" w:rsidRPr="009940D9" w:rsidSect="00B30069">
      <w:headerReference w:type="default" r:id="rId8"/>
      <w:footerReference w:type="default" r:id="rId9"/>
      <w:pgSz w:w="12240" w:h="15840"/>
      <w:pgMar w:top="1418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DB" w:rsidRDefault="005823DB" w:rsidP="009940D9">
      <w:pPr>
        <w:spacing w:after="0" w:line="240" w:lineRule="auto"/>
      </w:pPr>
      <w:r>
        <w:separator/>
      </w:r>
    </w:p>
  </w:endnote>
  <w:endnote w:type="continuationSeparator" w:id="0">
    <w:p w:rsidR="005823DB" w:rsidRDefault="005823DB" w:rsidP="0099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9" w:rsidRDefault="009940D9" w:rsidP="009940D9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B8EBE4" wp14:editId="2F3E70B5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de Administración del Talento Humano </w:t>
    </w:r>
  </w:p>
  <w:p w:rsidR="009940D9" w:rsidRDefault="009940D9" w:rsidP="009940D9">
    <w:pPr>
      <w:pStyle w:val="Piedepgina"/>
      <w:rPr>
        <w:rFonts w:cstheme="minorHAnsi"/>
        <w:i/>
        <w:color w:val="1F497D" w:themeColor="text2"/>
        <w:sz w:val="18"/>
      </w:rPr>
    </w:pPr>
    <w:r>
      <w:rPr>
        <w:rFonts w:cstheme="minorHAnsi"/>
        <w:i/>
        <w:color w:val="1F497D" w:themeColor="text2"/>
        <w:sz w:val="18"/>
      </w:rPr>
      <w:t>Coordinación General Administrativa Financiera</w: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76925E" wp14:editId="24D9E5F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4790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40D9" w:rsidRDefault="009940D9" w:rsidP="009940D9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B30069" w:rsidRPr="00B30069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1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7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" filled="f" stroked="f" strokeweight=".5pt">
              <v:textbox style="mso-fit-shape-to-text:t">
                <w:txbxContent>
                  <w:p w:rsidR="009940D9" w:rsidRDefault="009940D9" w:rsidP="009940D9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B30069" w:rsidRPr="00B30069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1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9940D9" w:rsidRDefault="009940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DB" w:rsidRDefault="005823DB" w:rsidP="009940D9">
      <w:pPr>
        <w:spacing w:after="0" w:line="240" w:lineRule="auto"/>
      </w:pPr>
      <w:r>
        <w:separator/>
      </w:r>
    </w:p>
  </w:footnote>
  <w:footnote w:type="continuationSeparator" w:id="0">
    <w:p w:rsidR="005823DB" w:rsidRDefault="005823DB" w:rsidP="00994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D9" w:rsidRPr="002412D6" w:rsidRDefault="009940D9" w:rsidP="009940D9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59264" behindDoc="0" locked="0" layoutInCell="1" allowOverlap="1" wp14:anchorId="0FC76ACF" wp14:editId="70595366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12D6">
      <w:rPr>
        <w:rFonts w:cstheme="minorHAnsi"/>
        <w:b/>
        <w:color w:val="1F497D" w:themeColor="text2"/>
        <w:sz w:val="18"/>
      </w:rPr>
      <w:t>PROCEDIMIENTO</w:t>
    </w:r>
  </w:p>
  <w:p w:rsidR="009940D9" w:rsidRPr="002412D6" w:rsidRDefault="009940D9" w:rsidP="009940D9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PRO-GAF-</w:t>
    </w:r>
    <w:r w:rsidR="00B30069">
      <w:rPr>
        <w:rFonts w:cstheme="minorHAnsi"/>
        <w:b/>
        <w:i/>
        <w:color w:val="1F497D" w:themeColor="text2"/>
        <w:sz w:val="18"/>
      </w:rPr>
      <w:t>ARI</w:t>
    </w:r>
    <w:r>
      <w:rPr>
        <w:rFonts w:cstheme="minorHAnsi"/>
        <w:b/>
        <w:i/>
        <w:color w:val="1F497D" w:themeColor="text2"/>
        <w:sz w:val="18"/>
      </w:rPr>
      <w:t>-14</w:t>
    </w:r>
    <w:r w:rsidRPr="002412D6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E165D8" wp14:editId="3B0CD7A0">
              <wp:simplePos x="0" y="0"/>
              <wp:positionH relativeFrom="column">
                <wp:posOffset>-131229</wp:posOffset>
              </wp:positionH>
              <wp:positionV relativeFrom="paragraph">
                <wp:posOffset>207106</wp:posOffset>
              </wp:positionV>
              <wp:extent cx="4744528" cy="0"/>
              <wp:effectExtent l="0" t="0" r="1841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528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16.3pt" to="363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- </w:t>
    </w:r>
    <w:r w:rsidRPr="008B12CF">
      <w:t xml:space="preserve"> </w:t>
    </w:r>
    <w:r w:rsidR="00B30069">
      <w:rPr>
        <w:rFonts w:cstheme="minorHAnsi"/>
        <w:b/>
        <w:i/>
        <w:noProof/>
        <w:color w:val="1F497D" w:themeColor="text2"/>
        <w:sz w:val="18"/>
        <w:lang w:eastAsia="es-EC"/>
      </w:rPr>
      <w:t>Atención de Requerimientos Internos y Externos</w:t>
    </w:r>
    <w:r>
      <w:rPr>
        <w:rFonts w:cstheme="minorHAnsi"/>
        <w:b/>
        <w:i/>
        <w:noProof/>
        <w:color w:val="1F497D" w:themeColor="text2"/>
        <w:sz w:val="18"/>
        <w:lang w:eastAsia="es-EC"/>
      </w:rPr>
      <w:t xml:space="preserve"> </w:t>
    </w:r>
  </w:p>
  <w:p w:rsidR="009940D9" w:rsidRDefault="009940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D9"/>
    <w:rsid w:val="005823DB"/>
    <w:rsid w:val="005E6485"/>
    <w:rsid w:val="00616B36"/>
    <w:rsid w:val="0062430C"/>
    <w:rsid w:val="007D60B1"/>
    <w:rsid w:val="008042C2"/>
    <w:rsid w:val="009940D9"/>
    <w:rsid w:val="00B30069"/>
    <w:rsid w:val="00F217C0"/>
    <w:rsid w:val="00FD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0D9"/>
  </w:style>
  <w:style w:type="paragraph" w:styleId="Piedepgina">
    <w:name w:val="footer"/>
    <w:basedOn w:val="Normal"/>
    <w:link w:val="PiedepginaCar"/>
    <w:uiPriority w:val="99"/>
    <w:unhideWhenUsed/>
    <w:rsid w:val="00994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0D9"/>
  </w:style>
  <w:style w:type="paragraph" w:styleId="Textodeglobo">
    <w:name w:val="Balloon Text"/>
    <w:basedOn w:val="Normal"/>
    <w:link w:val="TextodegloboCar"/>
    <w:uiPriority w:val="99"/>
    <w:semiHidden/>
    <w:unhideWhenUsed/>
    <w:rsid w:val="0099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4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0D9"/>
  </w:style>
  <w:style w:type="paragraph" w:styleId="Piedepgina">
    <w:name w:val="footer"/>
    <w:basedOn w:val="Normal"/>
    <w:link w:val="PiedepginaCar"/>
    <w:uiPriority w:val="99"/>
    <w:unhideWhenUsed/>
    <w:rsid w:val="009940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0D9"/>
  </w:style>
  <w:style w:type="paragraph" w:styleId="Textodeglobo">
    <w:name w:val="Balloon Text"/>
    <w:basedOn w:val="Normal"/>
    <w:link w:val="TextodegloboCar"/>
    <w:uiPriority w:val="99"/>
    <w:semiHidden/>
    <w:unhideWhenUsed/>
    <w:rsid w:val="0099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Gabriela Salgado Heredia</dc:creator>
  <cp:lastModifiedBy>Ana Gabriela Salgado Heredia</cp:lastModifiedBy>
  <cp:revision>2</cp:revision>
  <cp:lastPrinted>2018-02-19T19:14:00Z</cp:lastPrinted>
  <dcterms:created xsi:type="dcterms:W3CDTF">2018-04-06T16:15:00Z</dcterms:created>
  <dcterms:modified xsi:type="dcterms:W3CDTF">2018-04-06T16:15:00Z</dcterms:modified>
</cp:coreProperties>
</file>