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7" w:rsidRPr="00CD2B53" w:rsidRDefault="00B65261" w:rsidP="001E668A">
      <w:pPr>
        <w:pStyle w:val="Ttulo1"/>
        <w:numPr>
          <w:ilvl w:val="0"/>
          <w:numId w:val="25"/>
        </w:numPr>
        <w:rPr>
          <w:rFonts w:cs="Arial"/>
          <w:color w:val="000000" w:themeColor="text1"/>
          <w:szCs w:val="22"/>
        </w:rPr>
      </w:pPr>
      <w:bookmarkStart w:id="0" w:name="_GoBack"/>
      <w:bookmarkEnd w:id="0"/>
      <w:r w:rsidRPr="005E231E">
        <w:rPr>
          <w:rFonts w:cs="Arial"/>
          <w:color w:val="000000" w:themeColor="text1"/>
          <w:szCs w:val="22"/>
        </w:rPr>
        <w:t xml:space="preserve">DIAGRAMA DE FLUJO DEL </w:t>
      </w:r>
      <w:r w:rsidRPr="00426CE2">
        <w:rPr>
          <w:rStyle w:val="Ttulo1Car"/>
          <w:rFonts w:cs="Arial"/>
          <w:b/>
          <w:color w:val="000000" w:themeColor="text1"/>
          <w:szCs w:val="22"/>
        </w:rPr>
        <w:t>SUBPROCESO DE MOVIMIENTOS DEL PERSONAL</w:t>
      </w:r>
    </w:p>
    <w:p w:rsidR="000F5194" w:rsidRDefault="009876F2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75FCD5FD" wp14:editId="7FAA44F7">
            <wp:simplePos x="0" y="0"/>
            <wp:positionH relativeFrom="column">
              <wp:posOffset>-335915</wp:posOffset>
            </wp:positionH>
            <wp:positionV relativeFrom="paragraph">
              <wp:posOffset>280035</wp:posOffset>
            </wp:positionV>
            <wp:extent cx="8144510" cy="4367530"/>
            <wp:effectExtent l="0" t="0" r="8890" b="0"/>
            <wp:wrapThrough wrapText="bothSides">
              <wp:wrapPolygon edited="0">
                <wp:start x="0" y="0"/>
                <wp:lineTo x="0" y="21481"/>
                <wp:lineTo x="21573" y="21481"/>
                <wp:lineTo x="21573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AF-MDPD-14 V2.0 movimient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51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61" w:rsidRDefault="00B65261">
      <w:pPr>
        <w:jc w:val="center"/>
        <w:sectPr w:rsidR="00B65261" w:rsidSect="00B65261">
          <w:headerReference w:type="default" r:id="rId10"/>
          <w:footerReference w:type="default" r:id="rId11"/>
          <w:pgSz w:w="15840" w:h="12240" w:orient="landscape"/>
          <w:pgMar w:top="1701" w:right="1418" w:bottom="1701" w:left="1701" w:header="709" w:footer="709" w:gutter="0"/>
          <w:cols w:space="708"/>
          <w:docGrid w:linePitch="360"/>
        </w:sectPr>
      </w:pPr>
    </w:p>
    <w:p w:rsidR="00426CE2" w:rsidRDefault="009876F2" w:rsidP="001E668A">
      <w:pPr>
        <w:pStyle w:val="Ttulo1"/>
        <w:numPr>
          <w:ilvl w:val="0"/>
          <w:numId w:val="25"/>
        </w:numPr>
        <w:jc w:val="both"/>
        <w:rPr>
          <w:rFonts w:cs="Arial"/>
          <w:color w:val="000000" w:themeColor="text1"/>
          <w:szCs w:val="22"/>
        </w:rPr>
      </w:pPr>
      <w:bookmarkStart w:id="1" w:name="_Toc498604676"/>
      <w:r>
        <w:rPr>
          <w:noProof/>
          <w:lang w:eastAsia="es-EC"/>
        </w:rPr>
        <w:lastRenderedPageBreak/>
        <w:drawing>
          <wp:anchor distT="0" distB="0" distL="114300" distR="114300" simplePos="0" relativeHeight="251661312" behindDoc="1" locked="0" layoutInCell="1" allowOverlap="1" wp14:anchorId="4224B3E3" wp14:editId="1515E48F">
            <wp:simplePos x="0" y="0"/>
            <wp:positionH relativeFrom="column">
              <wp:posOffset>290830</wp:posOffset>
            </wp:positionH>
            <wp:positionV relativeFrom="paragraph">
              <wp:posOffset>782955</wp:posOffset>
            </wp:positionV>
            <wp:extent cx="7399655" cy="4725670"/>
            <wp:effectExtent l="0" t="0" r="0" b="0"/>
            <wp:wrapThrough wrapText="bothSides">
              <wp:wrapPolygon edited="0">
                <wp:start x="0" y="0"/>
                <wp:lineTo x="0" y="21507"/>
                <wp:lineTo x="21520" y="21507"/>
                <wp:lineTo x="21520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AF-MDPD-14 V2.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498604678"/>
      <w:bookmarkStart w:id="3" w:name="_Toc519177028"/>
      <w:bookmarkEnd w:id="1"/>
      <w:r w:rsidR="00426CE2" w:rsidRPr="005E231E">
        <w:rPr>
          <w:rFonts w:cs="Arial"/>
          <w:color w:val="000000" w:themeColor="text1"/>
          <w:szCs w:val="22"/>
        </w:rPr>
        <w:t xml:space="preserve">DIAGRAMA DE FLUJO DEL </w:t>
      </w:r>
      <w:r w:rsidR="005A6931">
        <w:rPr>
          <w:rFonts w:cs="Arial"/>
          <w:color w:val="000000" w:themeColor="text1"/>
          <w:szCs w:val="22"/>
        </w:rPr>
        <w:t>SUB</w:t>
      </w:r>
      <w:r w:rsidR="00426CE2" w:rsidRPr="005E231E">
        <w:rPr>
          <w:rFonts w:cs="Arial"/>
          <w:color w:val="000000" w:themeColor="text1"/>
          <w:szCs w:val="22"/>
        </w:rPr>
        <w:t>PROCESO</w:t>
      </w:r>
      <w:bookmarkEnd w:id="2"/>
      <w:r w:rsidR="005A6931">
        <w:rPr>
          <w:rFonts w:cs="Arial"/>
          <w:color w:val="000000" w:themeColor="text1"/>
          <w:szCs w:val="22"/>
        </w:rPr>
        <w:t xml:space="preserve"> DE DESVINCULACIÓN DEL PERSONAL</w:t>
      </w:r>
      <w:bookmarkEnd w:id="3"/>
    </w:p>
    <w:p w:rsidR="000F5194" w:rsidRDefault="000F5194" w:rsidP="00DD293D">
      <w:pPr>
        <w:pStyle w:val="Prrafodelista"/>
        <w:ind w:left="390"/>
        <w:rPr>
          <w:noProof/>
          <w:lang w:eastAsia="es-EC"/>
        </w:rPr>
      </w:pPr>
    </w:p>
    <w:p w:rsidR="00FC1D08" w:rsidRDefault="00FC1D08" w:rsidP="001E668A">
      <w:pPr>
        <w:rPr>
          <w:noProof/>
          <w:lang w:eastAsia="es-EC"/>
        </w:rPr>
        <w:sectPr w:rsidR="00FC1D08" w:rsidSect="00FC1D08">
          <w:pgSz w:w="15840" w:h="12240" w:orient="landscape"/>
          <w:pgMar w:top="1701" w:right="1418" w:bottom="1701" w:left="1701" w:header="709" w:footer="709" w:gutter="0"/>
          <w:cols w:space="708"/>
          <w:docGrid w:linePitch="360"/>
        </w:sectPr>
      </w:pPr>
    </w:p>
    <w:p w:rsidR="00506DB7" w:rsidRPr="00506DB7" w:rsidRDefault="00506DB7" w:rsidP="009876F2">
      <w:pPr>
        <w:pStyle w:val="Ttulo1"/>
        <w:jc w:val="both"/>
      </w:pPr>
    </w:p>
    <w:sectPr w:rsidR="00506DB7" w:rsidRPr="00506DB7" w:rsidSect="00FC1D08"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1B" w:rsidRDefault="003E741B" w:rsidP="00ED755B">
      <w:pPr>
        <w:spacing w:after="0" w:line="240" w:lineRule="auto"/>
      </w:pPr>
      <w:r>
        <w:separator/>
      </w:r>
    </w:p>
  </w:endnote>
  <w:endnote w:type="continuationSeparator" w:id="0">
    <w:p w:rsidR="003E741B" w:rsidRDefault="003E741B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49" w:rsidRDefault="006D5F49" w:rsidP="00ED732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66A487" wp14:editId="2CC2C056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jrzwEAAAAEAAAOAAAAZHJzL2Uyb0RvYy54bWysU9uO0zAQfUfiHyy/06SrsFRR033oanlB&#10;UHH5ANcZN5Z809g06d8zdtrsCpAQiBfbY885M+fY3j5M1rAzYNTedXy9qjkDJ32v3anj374+vdlw&#10;FpNwvTDeQccvEPnD7vWr7RhauPODNz0gIxIX2zF0fEgptFUV5QBWxJUP4OhQebQiUYinqkcxErs1&#10;1V1d31ejxz6glxAj7T7Oh3xX+JUCmT4pFSEx03HqLZURy3jMY7XbivaEIgxaXtsQ/9CFFdpR0YXq&#10;USTBvqP+hcpqiT56lVbS28orpSUUDaRmXf+k5ssgAhQtZE4Mi03x/9HKj+cDMt13vOHMCUtXtKeL&#10;kskjwzyxJns0hthS6t4d8BrFcMAseFJo80xS2FR8vSy+wpSYpM3mXdPUm7ecydtZ9QwMGNN78Jbl&#10;RceNdlmyaMX5Q0xUjFJvKXnbuDxGb3T/pI0pAZ6Oe4PsLOiSN/XmfrPOPRPwRRpFGVplJXPvZZUu&#10;Bmbaz6DIB+p2XcqXFwgLrZASXLrxGkfZGaaohQVY/xl4zc9QKK/zb8ALolT2Li1gq53H31VP061l&#10;NeffHJh1ZwuOvr+UWy3W0DMrzl2/RH7HL+MCf/64ux8A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Dxehjr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6D5F49" w:rsidRDefault="006D5F49" w:rsidP="00ED7325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96F4B" wp14:editId="700F781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5F49" w:rsidRDefault="006D5F49" w:rsidP="00ED732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1E668A" w:rsidRPr="001E668A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6D5F49" w:rsidRDefault="006D5F49" w:rsidP="00ED732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1E668A" w:rsidRPr="001E668A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6D5F49" w:rsidRDefault="006D5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1B" w:rsidRDefault="003E741B" w:rsidP="00ED755B">
      <w:pPr>
        <w:spacing w:after="0" w:line="240" w:lineRule="auto"/>
      </w:pPr>
      <w:r>
        <w:separator/>
      </w:r>
    </w:p>
  </w:footnote>
  <w:footnote w:type="continuationSeparator" w:id="0">
    <w:p w:rsidR="003E741B" w:rsidRDefault="003E741B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49" w:rsidRPr="002412D6" w:rsidRDefault="006D5F4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822BB8D" wp14:editId="3781D4DC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6D5F49" w:rsidRPr="001C28F4" w:rsidRDefault="006D5F49" w:rsidP="001C28F4">
    <w:pPr>
      <w:spacing w:after="0" w:line="240" w:lineRule="auto"/>
      <w:rPr>
        <w:rFonts w:ascii="Arial" w:eastAsia="Times New Roman" w:hAnsi="Arial" w:cs="Arial"/>
        <w:lang w:eastAsia="es-EC"/>
      </w:rPr>
    </w:pPr>
    <w:r>
      <w:rPr>
        <w:rFonts w:cstheme="minorHAnsi"/>
        <w:b/>
        <w:i/>
        <w:color w:val="1F497D" w:themeColor="text2"/>
        <w:sz w:val="18"/>
      </w:rPr>
      <w:t>MAN</w:t>
    </w:r>
    <w:r w:rsidRPr="001C28F4">
      <w:rPr>
        <w:rFonts w:cstheme="minorHAnsi"/>
        <w:b/>
        <w:i/>
        <w:color w:val="1F497D" w:themeColor="text2"/>
        <w:sz w:val="18"/>
      </w:rPr>
      <w:t>-GAF-MDP</w:t>
    </w:r>
    <w:r>
      <w:rPr>
        <w:rFonts w:cstheme="minorHAnsi"/>
        <w:b/>
        <w:i/>
        <w:color w:val="1F497D" w:themeColor="text2"/>
        <w:sz w:val="18"/>
      </w:rPr>
      <w:t>D</w:t>
    </w:r>
    <w:r w:rsidRPr="001C28F4">
      <w:rPr>
        <w:rFonts w:cstheme="minorHAnsi"/>
        <w:b/>
        <w:i/>
        <w:color w:val="1F497D" w:themeColor="text2"/>
        <w:sz w:val="18"/>
      </w:rPr>
      <w:t>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FBE16" wp14:editId="5EBC1461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1C28F4">
      <w:rPr>
        <w:rFonts w:cstheme="minorHAnsi"/>
        <w:b/>
        <w:i/>
        <w:color w:val="1F497D" w:themeColor="text2"/>
        <w:sz w:val="18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 xml:space="preserve">Movimientos de Personal y Desvinculación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189"/>
    <w:multiLevelType w:val="multilevel"/>
    <w:tmpl w:val="AF98F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7D2ECE"/>
    <w:multiLevelType w:val="hybridMultilevel"/>
    <w:tmpl w:val="A3AEE89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E80F14"/>
    <w:multiLevelType w:val="multilevel"/>
    <w:tmpl w:val="4FCCC3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62605"/>
    <w:multiLevelType w:val="hybridMultilevel"/>
    <w:tmpl w:val="69429F8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4CF0"/>
    <w:multiLevelType w:val="hybridMultilevel"/>
    <w:tmpl w:val="A45E34FE"/>
    <w:lvl w:ilvl="0" w:tplc="300A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D2A5646"/>
    <w:multiLevelType w:val="hybridMultilevel"/>
    <w:tmpl w:val="80129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91C27"/>
    <w:multiLevelType w:val="hybridMultilevel"/>
    <w:tmpl w:val="27C2AC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B3D54E6"/>
    <w:multiLevelType w:val="hybridMultilevel"/>
    <w:tmpl w:val="95C076DE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A7D5331"/>
    <w:multiLevelType w:val="hybridMultilevel"/>
    <w:tmpl w:val="80420B7A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72D08"/>
    <w:multiLevelType w:val="hybridMultilevel"/>
    <w:tmpl w:val="793A30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9"/>
  </w:num>
  <w:num w:numId="6">
    <w:abstractNumId w:val="3"/>
  </w:num>
  <w:num w:numId="7">
    <w:abstractNumId w:val="17"/>
  </w:num>
  <w:num w:numId="8">
    <w:abstractNumId w:val="9"/>
  </w:num>
  <w:num w:numId="9">
    <w:abstractNumId w:val="8"/>
  </w:num>
  <w:num w:numId="10">
    <w:abstractNumId w:val="22"/>
  </w:num>
  <w:num w:numId="11">
    <w:abstractNumId w:val="5"/>
  </w:num>
  <w:num w:numId="12">
    <w:abstractNumId w:val="14"/>
  </w:num>
  <w:num w:numId="13">
    <w:abstractNumId w:val="11"/>
  </w:num>
  <w:num w:numId="14">
    <w:abstractNumId w:val="5"/>
  </w:num>
  <w:num w:numId="15">
    <w:abstractNumId w:val="11"/>
  </w:num>
  <w:num w:numId="16">
    <w:abstractNumId w:val="20"/>
  </w:num>
  <w:num w:numId="17">
    <w:abstractNumId w:val="15"/>
  </w:num>
  <w:num w:numId="18">
    <w:abstractNumId w:val="0"/>
  </w:num>
  <w:num w:numId="19">
    <w:abstractNumId w:val="10"/>
  </w:num>
  <w:num w:numId="20">
    <w:abstractNumId w:val="12"/>
  </w:num>
  <w:num w:numId="21">
    <w:abstractNumId w:val="1"/>
  </w:num>
  <w:num w:numId="22">
    <w:abstractNumId w:val="4"/>
  </w:num>
  <w:num w:numId="23">
    <w:abstractNumId w:val="2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015F1"/>
    <w:rsid w:val="000050C9"/>
    <w:rsid w:val="000057EA"/>
    <w:rsid w:val="00023B3B"/>
    <w:rsid w:val="00024178"/>
    <w:rsid w:val="00027118"/>
    <w:rsid w:val="000309BD"/>
    <w:rsid w:val="00036C18"/>
    <w:rsid w:val="000413CB"/>
    <w:rsid w:val="000422FF"/>
    <w:rsid w:val="00043222"/>
    <w:rsid w:val="00051133"/>
    <w:rsid w:val="00051320"/>
    <w:rsid w:val="000601B7"/>
    <w:rsid w:val="00074C21"/>
    <w:rsid w:val="0007638B"/>
    <w:rsid w:val="00082E99"/>
    <w:rsid w:val="00092485"/>
    <w:rsid w:val="000A137E"/>
    <w:rsid w:val="000A4667"/>
    <w:rsid w:val="000A7806"/>
    <w:rsid w:val="000B019A"/>
    <w:rsid w:val="000B4161"/>
    <w:rsid w:val="000B6999"/>
    <w:rsid w:val="000C35FF"/>
    <w:rsid w:val="000C3945"/>
    <w:rsid w:val="000C46FE"/>
    <w:rsid w:val="000E0B05"/>
    <w:rsid w:val="000E0B23"/>
    <w:rsid w:val="000E53C9"/>
    <w:rsid w:val="000E5CCC"/>
    <w:rsid w:val="000F2717"/>
    <w:rsid w:val="000F44E4"/>
    <w:rsid w:val="000F5194"/>
    <w:rsid w:val="000F5CF4"/>
    <w:rsid w:val="00111DAF"/>
    <w:rsid w:val="001139A2"/>
    <w:rsid w:val="00121104"/>
    <w:rsid w:val="00122212"/>
    <w:rsid w:val="0012301D"/>
    <w:rsid w:val="00133EB8"/>
    <w:rsid w:val="00136E11"/>
    <w:rsid w:val="001374C6"/>
    <w:rsid w:val="0014178A"/>
    <w:rsid w:val="00142F46"/>
    <w:rsid w:val="00146F75"/>
    <w:rsid w:val="00147D2F"/>
    <w:rsid w:val="001504F3"/>
    <w:rsid w:val="001506D2"/>
    <w:rsid w:val="00161EBA"/>
    <w:rsid w:val="0017193C"/>
    <w:rsid w:val="00195ED2"/>
    <w:rsid w:val="001A0229"/>
    <w:rsid w:val="001A36D9"/>
    <w:rsid w:val="001A4E27"/>
    <w:rsid w:val="001A731D"/>
    <w:rsid w:val="001B2B63"/>
    <w:rsid w:val="001B4F6D"/>
    <w:rsid w:val="001B6178"/>
    <w:rsid w:val="001B69CB"/>
    <w:rsid w:val="001C28F4"/>
    <w:rsid w:val="001C6C4F"/>
    <w:rsid w:val="001D715C"/>
    <w:rsid w:val="001E26B2"/>
    <w:rsid w:val="001E668A"/>
    <w:rsid w:val="001E79D9"/>
    <w:rsid w:val="001F5264"/>
    <w:rsid w:val="00211223"/>
    <w:rsid w:val="00217EB5"/>
    <w:rsid w:val="002205DC"/>
    <w:rsid w:val="00234E98"/>
    <w:rsid w:val="00240653"/>
    <w:rsid w:val="002412D6"/>
    <w:rsid w:val="00243AD6"/>
    <w:rsid w:val="00243B8D"/>
    <w:rsid w:val="00245E5C"/>
    <w:rsid w:val="002479D8"/>
    <w:rsid w:val="00247F0D"/>
    <w:rsid w:val="0025312A"/>
    <w:rsid w:val="00255585"/>
    <w:rsid w:val="002563AD"/>
    <w:rsid w:val="002564D0"/>
    <w:rsid w:val="00276048"/>
    <w:rsid w:val="00284397"/>
    <w:rsid w:val="002858CA"/>
    <w:rsid w:val="00285E64"/>
    <w:rsid w:val="0029239B"/>
    <w:rsid w:val="002978D6"/>
    <w:rsid w:val="002A29E9"/>
    <w:rsid w:val="002D00A3"/>
    <w:rsid w:val="002D49D9"/>
    <w:rsid w:val="002F22F2"/>
    <w:rsid w:val="002F2749"/>
    <w:rsid w:val="002F3262"/>
    <w:rsid w:val="002F46B2"/>
    <w:rsid w:val="002F53C9"/>
    <w:rsid w:val="002F7E26"/>
    <w:rsid w:val="00301E6A"/>
    <w:rsid w:val="00306585"/>
    <w:rsid w:val="00306EF0"/>
    <w:rsid w:val="00311A8C"/>
    <w:rsid w:val="00316BFC"/>
    <w:rsid w:val="00317024"/>
    <w:rsid w:val="00322166"/>
    <w:rsid w:val="00340CA6"/>
    <w:rsid w:val="00341E3F"/>
    <w:rsid w:val="00343284"/>
    <w:rsid w:val="00345817"/>
    <w:rsid w:val="003533FC"/>
    <w:rsid w:val="0035432D"/>
    <w:rsid w:val="00355CAD"/>
    <w:rsid w:val="00357EF2"/>
    <w:rsid w:val="00363B0C"/>
    <w:rsid w:val="0037000C"/>
    <w:rsid w:val="00372CD4"/>
    <w:rsid w:val="00376F19"/>
    <w:rsid w:val="0038119C"/>
    <w:rsid w:val="0038487D"/>
    <w:rsid w:val="00393829"/>
    <w:rsid w:val="0039466B"/>
    <w:rsid w:val="00395E5C"/>
    <w:rsid w:val="003A6212"/>
    <w:rsid w:val="003A78F1"/>
    <w:rsid w:val="003B1375"/>
    <w:rsid w:val="003B1E1D"/>
    <w:rsid w:val="003B22EC"/>
    <w:rsid w:val="003B309D"/>
    <w:rsid w:val="003D07EF"/>
    <w:rsid w:val="003D26DA"/>
    <w:rsid w:val="003D6C28"/>
    <w:rsid w:val="003E3A5B"/>
    <w:rsid w:val="003E741B"/>
    <w:rsid w:val="003F3A0B"/>
    <w:rsid w:val="003F5061"/>
    <w:rsid w:val="004002C1"/>
    <w:rsid w:val="00400EF7"/>
    <w:rsid w:val="00402434"/>
    <w:rsid w:val="0040488B"/>
    <w:rsid w:val="0041632A"/>
    <w:rsid w:val="00426CE2"/>
    <w:rsid w:val="00427319"/>
    <w:rsid w:val="004303B3"/>
    <w:rsid w:val="00430452"/>
    <w:rsid w:val="00431CDC"/>
    <w:rsid w:val="00435E17"/>
    <w:rsid w:val="004425E3"/>
    <w:rsid w:val="004427C9"/>
    <w:rsid w:val="00442A62"/>
    <w:rsid w:val="0044363E"/>
    <w:rsid w:val="00445D6B"/>
    <w:rsid w:val="00450537"/>
    <w:rsid w:val="00452B9D"/>
    <w:rsid w:val="0045300B"/>
    <w:rsid w:val="004562B1"/>
    <w:rsid w:val="004653DC"/>
    <w:rsid w:val="004706AD"/>
    <w:rsid w:val="00472429"/>
    <w:rsid w:val="00474293"/>
    <w:rsid w:val="00482DC5"/>
    <w:rsid w:val="00484DBA"/>
    <w:rsid w:val="004900C6"/>
    <w:rsid w:val="004925DC"/>
    <w:rsid w:val="004A1D6D"/>
    <w:rsid w:val="004A28BA"/>
    <w:rsid w:val="004A7F79"/>
    <w:rsid w:val="004B3CE3"/>
    <w:rsid w:val="004B52BD"/>
    <w:rsid w:val="004C304B"/>
    <w:rsid w:val="004C476F"/>
    <w:rsid w:val="004D172D"/>
    <w:rsid w:val="004D458D"/>
    <w:rsid w:val="004D7B9A"/>
    <w:rsid w:val="004E1732"/>
    <w:rsid w:val="004F762D"/>
    <w:rsid w:val="00506DB7"/>
    <w:rsid w:val="00507592"/>
    <w:rsid w:val="005115CB"/>
    <w:rsid w:val="00514AFF"/>
    <w:rsid w:val="005155AD"/>
    <w:rsid w:val="0052089E"/>
    <w:rsid w:val="00521455"/>
    <w:rsid w:val="005303BB"/>
    <w:rsid w:val="0053083B"/>
    <w:rsid w:val="00536E15"/>
    <w:rsid w:val="00540ABE"/>
    <w:rsid w:val="00557E0E"/>
    <w:rsid w:val="005645A7"/>
    <w:rsid w:val="00567E8B"/>
    <w:rsid w:val="00567EFC"/>
    <w:rsid w:val="00573545"/>
    <w:rsid w:val="00573BE3"/>
    <w:rsid w:val="005762DD"/>
    <w:rsid w:val="00577B6A"/>
    <w:rsid w:val="005800D1"/>
    <w:rsid w:val="00583A99"/>
    <w:rsid w:val="0058514D"/>
    <w:rsid w:val="00591EF1"/>
    <w:rsid w:val="005946C0"/>
    <w:rsid w:val="0059594A"/>
    <w:rsid w:val="005A6931"/>
    <w:rsid w:val="005A6E7A"/>
    <w:rsid w:val="005B0626"/>
    <w:rsid w:val="005B2F79"/>
    <w:rsid w:val="005C3C3C"/>
    <w:rsid w:val="005C3D0B"/>
    <w:rsid w:val="005D19AA"/>
    <w:rsid w:val="005D72DE"/>
    <w:rsid w:val="005E1BD9"/>
    <w:rsid w:val="005E231E"/>
    <w:rsid w:val="005E447E"/>
    <w:rsid w:val="005E56D5"/>
    <w:rsid w:val="005F0940"/>
    <w:rsid w:val="005F292D"/>
    <w:rsid w:val="005F7C7B"/>
    <w:rsid w:val="00600197"/>
    <w:rsid w:val="006024DB"/>
    <w:rsid w:val="00602CBE"/>
    <w:rsid w:val="00607999"/>
    <w:rsid w:val="00612495"/>
    <w:rsid w:val="006246F5"/>
    <w:rsid w:val="006272F7"/>
    <w:rsid w:val="0063349A"/>
    <w:rsid w:val="006338CC"/>
    <w:rsid w:val="00641D0A"/>
    <w:rsid w:val="00642BE8"/>
    <w:rsid w:val="00644121"/>
    <w:rsid w:val="006537CD"/>
    <w:rsid w:val="006550F4"/>
    <w:rsid w:val="00671315"/>
    <w:rsid w:val="006717FC"/>
    <w:rsid w:val="00683384"/>
    <w:rsid w:val="00690D6C"/>
    <w:rsid w:val="00694402"/>
    <w:rsid w:val="006A2D2B"/>
    <w:rsid w:val="006B07AC"/>
    <w:rsid w:val="006B3CC4"/>
    <w:rsid w:val="006B526B"/>
    <w:rsid w:val="006C4A09"/>
    <w:rsid w:val="006D1B79"/>
    <w:rsid w:val="006D5641"/>
    <w:rsid w:val="006D5F49"/>
    <w:rsid w:val="006E4165"/>
    <w:rsid w:val="006F0A3D"/>
    <w:rsid w:val="006F6972"/>
    <w:rsid w:val="00706627"/>
    <w:rsid w:val="00712C2E"/>
    <w:rsid w:val="00716605"/>
    <w:rsid w:val="00721C27"/>
    <w:rsid w:val="00725D18"/>
    <w:rsid w:val="0073385A"/>
    <w:rsid w:val="00736DEA"/>
    <w:rsid w:val="00743A66"/>
    <w:rsid w:val="00744656"/>
    <w:rsid w:val="0074529A"/>
    <w:rsid w:val="007501F3"/>
    <w:rsid w:val="00754334"/>
    <w:rsid w:val="007704F4"/>
    <w:rsid w:val="007769CD"/>
    <w:rsid w:val="00780937"/>
    <w:rsid w:val="0078695E"/>
    <w:rsid w:val="00787D26"/>
    <w:rsid w:val="00792383"/>
    <w:rsid w:val="00797521"/>
    <w:rsid w:val="007B23EE"/>
    <w:rsid w:val="007B3659"/>
    <w:rsid w:val="007B5861"/>
    <w:rsid w:val="007B5A74"/>
    <w:rsid w:val="007B5D68"/>
    <w:rsid w:val="007B6F28"/>
    <w:rsid w:val="007C0C0C"/>
    <w:rsid w:val="007C2E30"/>
    <w:rsid w:val="007D61B9"/>
    <w:rsid w:val="007E0D05"/>
    <w:rsid w:val="007E0E00"/>
    <w:rsid w:val="007E525D"/>
    <w:rsid w:val="00815993"/>
    <w:rsid w:val="008169C4"/>
    <w:rsid w:val="008223E7"/>
    <w:rsid w:val="0082321D"/>
    <w:rsid w:val="00840094"/>
    <w:rsid w:val="0084473C"/>
    <w:rsid w:val="00846029"/>
    <w:rsid w:val="008549F7"/>
    <w:rsid w:val="0085626A"/>
    <w:rsid w:val="00857894"/>
    <w:rsid w:val="00861F56"/>
    <w:rsid w:val="00864A25"/>
    <w:rsid w:val="00864F1B"/>
    <w:rsid w:val="008770F6"/>
    <w:rsid w:val="008854B4"/>
    <w:rsid w:val="00887CF3"/>
    <w:rsid w:val="00891860"/>
    <w:rsid w:val="008919DF"/>
    <w:rsid w:val="00893EBB"/>
    <w:rsid w:val="008B09A6"/>
    <w:rsid w:val="008B12C9"/>
    <w:rsid w:val="008B349B"/>
    <w:rsid w:val="008B43FA"/>
    <w:rsid w:val="008B5162"/>
    <w:rsid w:val="008B7BAF"/>
    <w:rsid w:val="008C1717"/>
    <w:rsid w:val="008C5D26"/>
    <w:rsid w:val="008C778F"/>
    <w:rsid w:val="008D4523"/>
    <w:rsid w:val="00904041"/>
    <w:rsid w:val="0090492D"/>
    <w:rsid w:val="00907BF8"/>
    <w:rsid w:val="0091126D"/>
    <w:rsid w:val="009129FC"/>
    <w:rsid w:val="00914DFE"/>
    <w:rsid w:val="009241E7"/>
    <w:rsid w:val="009250B2"/>
    <w:rsid w:val="00925D23"/>
    <w:rsid w:val="00927D2B"/>
    <w:rsid w:val="00930243"/>
    <w:rsid w:val="009324C7"/>
    <w:rsid w:val="00934FCB"/>
    <w:rsid w:val="00935325"/>
    <w:rsid w:val="0093669C"/>
    <w:rsid w:val="00942A9D"/>
    <w:rsid w:val="00945CE2"/>
    <w:rsid w:val="0095015F"/>
    <w:rsid w:val="00950F98"/>
    <w:rsid w:val="009519FB"/>
    <w:rsid w:val="00967C9E"/>
    <w:rsid w:val="00985B9B"/>
    <w:rsid w:val="00985BBB"/>
    <w:rsid w:val="009876F2"/>
    <w:rsid w:val="00987AC8"/>
    <w:rsid w:val="0099118C"/>
    <w:rsid w:val="00993388"/>
    <w:rsid w:val="009962A6"/>
    <w:rsid w:val="00996FD9"/>
    <w:rsid w:val="009A041A"/>
    <w:rsid w:val="009A2894"/>
    <w:rsid w:val="009A7A6C"/>
    <w:rsid w:val="009B595C"/>
    <w:rsid w:val="009C469D"/>
    <w:rsid w:val="009C5D32"/>
    <w:rsid w:val="009D1940"/>
    <w:rsid w:val="009D1ACC"/>
    <w:rsid w:val="009D7A99"/>
    <w:rsid w:val="009E122E"/>
    <w:rsid w:val="009E39A6"/>
    <w:rsid w:val="009E40F4"/>
    <w:rsid w:val="009E4AD7"/>
    <w:rsid w:val="00A00277"/>
    <w:rsid w:val="00A026C5"/>
    <w:rsid w:val="00A05FE9"/>
    <w:rsid w:val="00A07D78"/>
    <w:rsid w:val="00A1116E"/>
    <w:rsid w:val="00A14980"/>
    <w:rsid w:val="00A210CC"/>
    <w:rsid w:val="00A21DE7"/>
    <w:rsid w:val="00A24601"/>
    <w:rsid w:val="00A25EF5"/>
    <w:rsid w:val="00A277B8"/>
    <w:rsid w:val="00A36D74"/>
    <w:rsid w:val="00A46D94"/>
    <w:rsid w:val="00A51BCF"/>
    <w:rsid w:val="00A63183"/>
    <w:rsid w:val="00A720EF"/>
    <w:rsid w:val="00A76656"/>
    <w:rsid w:val="00A770C5"/>
    <w:rsid w:val="00A818F1"/>
    <w:rsid w:val="00A94AD5"/>
    <w:rsid w:val="00AA10BF"/>
    <w:rsid w:val="00AA7B9D"/>
    <w:rsid w:val="00AB2C93"/>
    <w:rsid w:val="00AB431F"/>
    <w:rsid w:val="00AC7479"/>
    <w:rsid w:val="00AD01C5"/>
    <w:rsid w:val="00AD0A8F"/>
    <w:rsid w:val="00AE43C1"/>
    <w:rsid w:val="00AE79A3"/>
    <w:rsid w:val="00B00E62"/>
    <w:rsid w:val="00B07356"/>
    <w:rsid w:val="00B236CF"/>
    <w:rsid w:val="00B24472"/>
    <w:rsid w:val="00B30674"/>
    <w:rsid w:val="00B32315"/>
    <w:rsid w:val="00B351A1"/>
    <w:rsid w:val="00B3686E"/>
    <w:rsid w:val="00B36B83"/>
    <w:rsid w:val="00B37FC0"/>
    <w:rsid w:val="00B47B60"/>
    <w:rsid w:val="00B52E39"/>
    <w:rsid w:val="00B53C1F"/>
    <w:rsid w:val="00B56CAA"/>
    <w:rsid w:val="00B6143C"/>
    <w:rsid w:val="00B638AF"/>
    <w:rsid w:val="00B65261"/>
    <w:rsid w:val="00B6630A"/>
    <w:rsid w:val="00B669D0"/>
    <w:rsid w:val="00B71F2B"/>
    <w:rsid w:val="00B7569A"/>
    <w:rsid w:val="00B820A3"/>
    <w:rsid w:val="00B83ED0"/>
    <w:rsid w:val="00B86B3C"/>
    <w:rsid w:val="00B91AA2"/>
    <w:rsid w:val="00B92236"/>
    <w:rsid w:val="00BA0D27"/>
    <w:rsid w:val="00BA1453"/>
    <w:rsid w:val="00BA4664"/>
    <w:rsid w:val="00BB2CD3"/>
    <w:rsid w:val="00BB425F"/>
    <w:rsid w:val="00BB4FC9"/>
    <w:rsid w:val="00BD5248"/>
    <w:rsid w:val="00BD76DF"/>
    <w:rsid w:val="00BE2026"/>
    <w:rsid w:val="00BE540C"/>
    <w:rsid w:val="00BE7CBB"/>
    <w:rsid w:val="00BF3ECF"/>
    <w:rsid w:val="00C040FA"/>
    <w:rsid w:val="00C10CB1"/>
    <w:rsid w:val="00C140FA"/>
    <w:rsid w:val="00C208E7"/>
    <w:rsid w:val="00C25794"/>
    <w:rsid w:val="00C31E86"/>
    <w:rsid w:val="00C323A2"/>
    <w:rsid w:val="00C366AD"/>
    <w:rsid w:val="00C367F9"/>
    <w:rsid w:val="00C453F9"/>
    <w:rsid w:val="00C47330"/>
    <w:rsid w:val="00C5775F"/>
    <w:rsid w:val="00C665D1"/>
    <w:rsid w:val="00C712D0"/>
    <w:rsid w:val="00C73926"/>
    <w:rsid w:val="00C7537B"/>
    <w:rsid w:val="00C75729"/>
    <w:rsid w:val="00C76C75"/>
    <w:rsid w:val="00C76E98"/>
    <w:rsid w:val="00C80269"/>
    <w:rsid w:val="00C812A9"/>
    <w:rsid w:val="00C825D7"/>
    <w:rsid w:val="00C8519C"/>
    <w:rsid w:val="00C86278"/>
    <w:rsid w:val="00C87018"/>
    <w:rsid w:val="00C92611"/>
    <w:rsid w:val="00C94F41"/>
    <w:rsid w:val="00CA0DC7"/>
    <w:rsid w:val="00CA54B3"/>
    <w:rsid w:val="00CA5FE2"/>
    <w:rsid w:val="00CA73AA"/>
    <w:rsid w:val="00CB0EDB"/>
    <w:rsid w:val="00CB6BFC"/>
    <w:rsid w:val="00CD13D6"/>
    <w:rsid w:val="00CD2B53"/>
    <w:rsid w:val="00CD742C"/>
    <w:rsid w:val="00CE3F59"/>
    <w:rsid w:val="00CF28B4"/>
    <w:rsid w:val="00CF7230"/>
    <w:rsid w:val="00D06B60"/>
    <w:rsid w:val="00D17433"/>
    <w:rsid w:val="00D23382"/>
    <w:rsid w:val="00D41425"/>
    <w:rsid w:val="00D44433"/>
    <w:rsid w:val="00D56D3D"/>
    <w:rsid w:val="00D61E55"/>
    <w:rsid w:val="00D6755F"/>
    <w:rsid w:val="00D7728E"/>
    <w:rsid w:val="00D8404E"/>
    <w:rsid w:val="00D873FE"/>
    <w:rsid w:val="00D94335"/>
    <w:rsid w:val="00D965DC"/>
    <w:rsid w:val="00DA181F"/>
    <w:rsid w:val="00DA34A3"/>
    <w:rsid w:val="00DA61A3"/>
    <w:rsid w:val="00DB0287"/>
    <w:rsid w:val="00DB3654"/>
    <w:rsid w:val="00DB3D82"/>
    <w:rsid w:val="00DC61A7"/>
    <w:rsid w:val="00DD1D0A"/>
    <w:rsid w:val="00DD293D"/>
    <w:rsid w:val="00DE45BC"/>
    <w:rsid w:val="00DE5A32"/>
    <w:rsid w:val="00DE6A65"/>
    <w:rsid w:val="00DE7D78"/>
    <w:rsid w:val="00DF2AD4"/>
    <w:rsid w:val="00E00E62"/>
    <w:rsid w:val="00E06670"/>
    <w:rsid w:val="00E12875"/>
    <w:rsid w:val="00E20680"/>
    <w:rsid w:val="00E24CCE"/>
    <w:rsid w:val="00E31CE7"/>
    <w:rsid w:val="00E33F60"/>
    <w:rsid w:val="00E47F91"/>
    <w:rsid w:val="00E55889"/>
    <w:rsid w:val="00E5689A"/>
    <w:rsid w:val="00E57851"/>
    <w:rsid w:val="00E67BB8"/>
    <w:rsid w:val="00E70609"/>
    <w:rsid w:val="00E73D0A"/>
    <w:rsid w:val="00E7572E"/>
    <w:rsid w:val="00E959BD"/>
    <w:rsid w:val="00E95F2B"/>
    <w:rsid w:val="00EA2F28"/>
    <w:rsid w:val="00EA4F9D"/>
    <w:rsid w:val="00EB0C32"/>
    <w:rsid w:val="00EB2696"/>
    <w:rsid w:val="00EB2B23"/>
    <w:rsid w:val="00EB32BC"/>
    <w:rsid w:val="00EB39E1"/>
    <w:rsid w:val="00EB5DCF"/>
    <w:rsid w:val="00EC210D"/>
    <w:rsid w:val="00EC4990"/>
    <w:rsid w:val="00EC6219"/>
    <w:rsid w:val="00EC7164"/>
    <w:rsid w:val="00ED062B"/>
    <w:rsid w:val="00ED1214"/>
    <w:rsid w:val="00ED26F5"/>
    <w:rsid w:val="00ED7325"/>
    <w:rsid w:val="00ED755B"/>
    <w:rsid w:val="00EE3E61"/>
    <w:rsid w:val="00EE44C7"/>
    <w:rsid w:val="00EE5B3B"/>
    <w:rsid w:val="00F00EE6"/>
    <w:rsid w:val="00F015C6"/>
    <w:rsid w:val="00F03908"/>
    <w:rsid w:val="00F10B9F"/>
    <w:rsid w:val="00F10D09"/>
    <w:rsid w:val="00F11AF8"/>
    <w:rsid w:val="00F151C0"/>
    <w:rsid w:val="00F15C68"/>
    <w:rsid w:val="00F2086C"/>
    <w:rsid w:val="00F2120F"/>
    <w:rsid w:val="00F271C1"/>
    <w:rsid w:val="00F278A3"/>
    <w:rsid w:val="00F30F80"/>
    <w:rsid w:val="00F33D3A"/>
    <w:rsid w:val="00F34731"/>
    <w:rsid w:val="00F34CFA"/>
    <w:rsid w:val="00F43EF8"/>
    <w:rsid w:val="00F465BB"/>
    <w:rsid w:val="00F511B9"/>
    <w:rsid w:val="00F54EA4"/>
    <w:rsid w:val="00F63A1B"/>
    <w:rsid w:val="00F65984"/>
    <w:rsid w:val="00F65A09"/>
    <w:rsid w:val="00F73BEB"/>
    <w:rsid w:val="00F801C9"/>
    <w:rsid w:val="00F862DD"/>
    <w:rsid w:val="00F90472"/>
    <w:rsid w:val="00F90943"/>
    <w:rsid w:val="00F91034"/>
    <w:rsid w:val="00FA1A80"/>
    <w:rsid w:val="00FA2391"/>
    <w:rsid w:val="00FC1D08"/>
    <w:rsid w:val="00FC343C"/>
    <w:rsid w:val="00FD061B"/>
    <w:rsid w:val="00FD7DF9"/>
    <w:rsid w:val="00FE16E0"/>
    <w:rsid w:val="00FF059B"/>
    <w:rsid w:val="00FF076D"/>
    <w:rsid w:val="00FF1E20"/>
    <w:rsid w:val="00FF26F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23A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74C21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3EE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323A2"/>
    <w:rPr>
      <w:rFonts w:ascii="Arial" w:eastAsiaTheme="majorEastAsia" w:hAnsi="Arial" w:cstheme="majorBid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C323A2"/>
    <w:pPr>
      <w:spacing w:after="100"/>
      <w:ind w:left="440"/>
    </w:pPr>
  </w:style>
  <w:style w:type="paragraph" w:styleId="Sinespaciado">
    <w:name w:val="No Spacing"/>
    <w:uiPriority w:val="1"/>
    <w:qFormat/>
    <w:rsid w:val="00FA2391"/>
    <w:pPr>
      <w:spacing w:after="0" w:line="240" w:lineRule="auto"/>
    </w:pPr>
  </w:style>
  <w:style w:type="paragraph" w:customStyle="1" w:styleId="Default">
    <w:name w:val="Default"/>
    <w:rsid w:val="0056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23A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074C21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3EE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323A2"/>
    <w:rPr>
      <w:rFonts w:ascii="Arial" w:eastAsiaTheme="majorEastAsia" w:hAnsi="Arial" w:cstheme="majorBid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C323A2"/>
    <w:pPr>
      <w:spacing w:after="100"/>
      <w:ind w:left="440"/>
    </w:pPr>
  </w:style>
  <w:style w:type="paragraph" w:styleId="Sinespaciado">
    <w:name w:val="No Spacing"/>
    <w:uiPriority w:val="1"/>
    <w:qFormat/>
    <w:rsid w:val="00FA2391"/>
    <w:pPr>
      <w:spacing w:after="0" w:line="240" w:lineRule="auto"/>
    </w:pPr>
  </w:style>
  <w:style w:type="paragraph" w:customStyle="1" w:styleId="Default">
    <w:name w:val="Default"/>
    <w:rsid w:val="0056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C04-AFB6-4B83-B8E4-50812E0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Katherine Santillan</cp:lastModifiedBy>
  <cp:revision>3</cp:revision>
  <cp:lastPrinted>2018-11-19T22:02:00Z</cp:lastPrinted>
  <dcterms:created xsi:type="dcterms:W3CDTF">2018-11-22T21:20:00Z</dcterms:created>
  <dcterms:modified xsi:type="dcterms:W3CDTF">2018-11-22T21:25:00Z</dcterms:modified>
</cp:coreProperties>
</file>